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b w:val="1"/>
          <w:sz w:val="24"/>
          <w:szCs w:val="24"/>
        </w:rPr>
      </w:pPr>
      <w:r w:rsidDel="00000000" w:rsidR="00000000" w:rsidRPr="00000000">
        <w:rPr>
          <w:b w:val="1"/>
          <w:sz w:val="24"/>
          <w:szCs w:val="24"/>
          <w:rtl w:val="0"/>
        </w:rPr>
        <w:t xml:space="preserve">Week 2: summary</w:t>
      </w:r>
    </w:p>
    <w:p w:rsidR="00000000" w:rsidDel="00000000" w:rsidP="00000000" w:rsidRDefault="00000000" w:rsidRPr="00000000" w14:paraId="00000002">
      <w:pPr>
        <w:numPr>
          <w:ilvl w:val="0"/>
          <w:numId w:val="1"/>
        </w:numPr>
        <w:spacing w:after="0" w:afterAutospacing="0" w:line="276" w:lineRule="auto"/>
        <w:ind w:left="1100" w:hanging="360"/>
        <w:rPr>
          <w:b w:val="1"/>
          <w:color w:val="000000"/>
        </w:rPr>
      </w:pPr>
      <w:r w:rsidDel="00000000" w:rsidR="00000000" w:rsidRPr="00000000">
        <w:rPr>
          <w:b w:val="1"/>
          <w:sz w:val="24"/>
          <w:szCs w:val="24"/>
          <w:rtl w:val="0"/>
        </w:rPr>
        <w:t xml:space="preserve">Chapter 3: A Thoughtful Space: Movement and Composition Reading Synopsis:</w:t>
      </w:r>
    </w:p>
    <w:p w:rsidR="00000000" w:rsidDel="00000000" w:rsidP="00000000" w:rsidRDefault="00000000" w:rsidRPr="00000000" w14:paraId="00000003">
      <w:pPr>
        <w:numPr>
          <w:ilvl w:val="1"/>
          <w:numId w:val="1"/>
        </w:numPr>
        <w:spacing w:after="200" w:line="276" w:lineRule="auto"/>
        <w:ind w:left="1440" w:hanging="360"/>
        <w:rPr>
          <w:sz w:val="24"/>
          <w:szCs w:val="24"/>
        </w:rPr>
      </w:pPr>
      <w:r w:rsidDel="00000000" w:rsidR="00000000" w:rsidRPr="00000000">
        <w:rPr>
          <w:sz w:val="24"/>
          <w:szCs w:val="24"/>
          <w:rtl w:val="0"/>
        </w:rPr>
        <w:t xml:space="preserve">This chapter addressed scale, camera angles, emphasis and unity, patterns, contrast, balance, and staging. I really resonated with and appreciated this chapter because it went over principles of design that are also used in teaching 2 dimensional art forms. The chapter also mentioned something I never thought about before digital art: time. “Time is addressed through camera work, pacing, sequence, and elements moving within an otherwise static image.” I learned that I can and should  study compositions of contemporary and historical artworks that are not </w:t>
      </w:r>
      <w:r w:rsidDel="00000000" w:rsidR="00000000" w:rsidRPr="00000000">
        <w:rPr>
          <w:sz w:val="24"/>
          <w:szCs w:val="24"/>
          <w:rtl w:val="0"/>
        </w:rPr>
        <w:t xml:space="preserve">just stationary to strengthen my use of the elements and principles of design to create mood, meaning, and compositional unity in my digital work and paintings.</w:t>
      </w:r>
    </w:p>
    <w:p w:rsidR="00000000" w:rsidDel="00000000" w:rsidP="00000000" w:rsidRDefault="00000000" w:rsidRPr="00000000" w14:paraId="00000004">
      <w:pPr>
        <w:spacing w:after="200" w:line="276" w:lineRule="auto"/>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0" w:afterAutospacing="0" w:line="276" w:lineRule="auto"/>
        <w:ind w:left="1100" w:hanging="360"/>
        <w:rPr>
          <w:b w:val="1"/>
          <w:color w:val="000000"/>
        </w:rPr>
      </w:pPr>
      <w:r w:rsidDel="00000000" w:rsidR="00000000" w:rsidRPr="00000000">
        <w:rPr>
          <w:b w:val="1"/>
          <w:sz w:val="24"/>
          <w:szCs w:val="24"/>
          <w:rtl w:val="0"/>
        </w:rPr>
        <w:t xml:space="preserve">Animation Samples Synopsis: 1928-1939 (Pick one and write a brief summary of what you found interesting and how it relates to your aesthetic)</w:t>
      </w:r>
    </w:p>
    <w:p w:rsidR="00000000" w:rsidDel="00000000" w:rsidP="00000000" w:rsidRDefault="00000000" w:rsidRPr="00000000" w14:paraId="00000006">
      <w:pPr>
        <w:numPr>
          <w:ilvl w:val="1"/>
          <w:numId w:val="1"/>
        </w:numPr>
        <w:spacing w:after="0" w:afterAutospacing="0" w:before="0" w:beforeAutospacing="0" w:line="276" w:lineRule="auto"/>
        <w:ind w:left="1440" w:hanging="360"/>
        <w:rPr>
          <w:sz w:val="24"/>
          <w:szCs w:val="24"/>
        </w:rPr>
      </w:pPr>
      <w:r w:rsidDel="00000000" w:rsidR="00000000" w:rsidRPr="00000000">
        <w:rPr>
          <w:sz w:val="24"/>
          <w:szCs w:val="24"/>
          <w:rtl w:val="0"/>
        </w:rPr>
        <w:t xml:space="preserve">Scenes from Snow White and the Seven Dwarfs (1937) </w:t>
      </w:r>
      <w:r w:rsidDel="00000000" w:rsidR="00000000" w:rsidRPr="00000000">
        <w:rPr>
          <w:sz w:val="24"/>
          <w:szCs w:val="24"/>
          <w:rtl w:val="0"/>
        </w:rPr>
        <w:t xml:space="preserve">(US ONLY)</w:t>
      </w:r>
    </w:p>
    <w:p w:rsidR="00000000" w:rsidDel="00000000" w:rsidP="00000000" w:rsidRDefault="00000000" w:rsidRPr="00000000" w14:paraId="00000007">
      <w:pPr>
        <w:numPr>
          <w:ilvl w:val="1"/>
          <w:numId w:val="1"/>
        </w:numPr>
        <w:spacing w:after="240" w:before="0" w:beforeAutospacing="0" w:line="276" w:lineRule="auto"/>
        <w:ind w:left="1440" w:hanging="360"/>
        <w:rPr>
          <w:sz w:val="24"/>
          <w:szCs w:val="24"/>
        </w:rPr>
      </w:pPr>
      <w:r w:rsidDel="00000000" w:rsidR="00000000" w:rsidRPr="00000000">
        <w:rPr>
          <w:sz w:val="24"/>
          <w:szCs w:val="24"/>
          <w:rtl w:val="0"/>
        </w:rPr>
        <w:t xml:space="preserve">Aside from growing up loving Disney’s animated works, I chose Snow White because I love the drawing style and highly saturated simplistic color palette that reflects many of my watercolor works. My aesthetic is whimsical and focuses on the balance of my composition and figures which I can see most easily in the clips from Snow White, and who doesn't love a feel good animation?! </w:t>
      </w:r>
    </w:p>
    <w:p w:rsidR="00000000" w:rsidDel="00000000" w:rsidP="00000000" w:rsidRDefault="00000000" w:rsidRPr="00000000" w14:paraId="00000008">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276" w:lineRule="auto"/>
        <w:ind w:left="720" w:hanging="360"/>
        <w:rPr>
          <w:b w:val="1"/>
          <w:sz w:val="24"/>
          <w:szCs w:val="24"/>
        </w:rPr>
      </w:pPr>
      <w:r w:rsidDel="00000000" w:rsidR="00000000" w:rsidRPr="00000000">
        <w:rPr>
          <w:b w:val="1"/>
          <w:sz w:val="24"/>
          <w:szCs w:val="24"/>
          <w:rtl w:val="0"/>
        </w:rPr>
        <w:t xml:space="preserve">Interview Reading Synopsis: Max Hattler</w:t>
      </w:r>
    </w:p>
    <w:p w:rsidR="00000000" w:rsidDel="00000000" w:rsidP="00000000" w:rsidRDefault="00000000" w:rsidRPr="00000000" w14:paraId="0000000A">
      <w:pPr>
        <w:numPr>
          <w:ilvl w:val="1"/>
          <w:numId w:val="1"/>
        </w:numPr>
        <w:spacing w:after="240" w:before="0" w:beforeAutospacing="0" w:line="276" w:lineRule="auto"/>
        <w:ind w:left="1440" w:hanging="360"/>
        <w:rPr>
          <w:sz w:val="24"/>
          <w:szCs w:val="24"/>
          <w:u w:val="none"/>
        </w:rPr>
      </w:pPr>
      <w:r w:rsidDel="00000000" w:rsidR="00000000" w:rsidRPr="00000000">
        <w:rPr>
          <w:sz w:val="24"/>
          <w:szCs w:val="24"/>
          <w:rtl w:val="0"/>
        </w:rPr>
        <w:t xml:space="preserve">Hattler is a German artist who creates short films, video installations and VR. His work often stems from paintings; something I can relate to. His work came to be from interests in visual arts, music, and computing. He focuses on the angle of a moving image when creating an animation and experiments by using audio-visual abstraction.</w:t>
      </w:r>
    </w:p>
    <w:p w:rsidR="00000000" w:rsidDel="00000000" w:rsidP="00000000" w:rsidRDefault="00000000" w:rsidRPr="00000000" w14:paraId="0000000B">
      <w:pPr>
        <w:spacing w:after="180" w:before="180" w:lineRule="auto"/>
        <w:rPr>
          <w:color w:val="444444"/>
          <w:sz w:val="24"/>
          <w:szCs w:val="24"/>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